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/>
        <w:ind w:firstLine="1298" w:firstLineChars="295"/>
        <w:jc w:val="center"/>
        <w:rPr>
          <w:rFonts w:ascii="宋体"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sz w:val="44"/>
          <w:szCs w:val="44"/>
        </w:rPr>
        <w:t>教师出卷审批表</w:t>
      </w:r>
      <w:r>
        <w:rPr>
          <w:rFonts w:ascii="宋体" w:hAnsi="宋体"/>
          <w:sz w:val="44"/>
          <w:szCs w:val="44"/>
        </w:rPr>
        <w:t>(</w:t>
      </w:r>
      <w:r>
        <w:rPr>
          <w:rFonts w:hint="eastAsia" w:ascii="宋体" w:hAnsi="宋体"/>
          <w:sz w:val="44"/>
          <w:szCs w:val="44"/>
        </w:rPr>
        <w:t>存根</w:t>
      </w:r>
      <w:r>
        <w:rPr>
          <w:rFonts w:ascii="宋体" w:hAnsi="宋体"/>
          <w:sz w:val="44"/>
          <w:szCs w:val="44"/>
        </w:rPr>
        <w:t>)</w:t>
      </w:r>
    </w:p>
    <w:p>
      <w:pPr>
        <w:spacing w:beforeLines="50" w:afterLines="50"/>
        <w:jc w:val="center"/>
        <w:rPr>
          <w:rFonts w:ascii="宋体"/>
          <w:b/>
          <w:bCs/>
        </w:rPr>
      </w:pPr>
      <w:r>
        <w:rPr>
          <w:rFonts w:hint="eastAsia" w:ascii="宋体" w:hAnsi="宋体"/>
          <w:b/>
          <w:bCs/>
        </w:rPr>
        <w:t>（　～　学年第学期）</w:t>
      </w:r>
    </w:p>
    <w:tbl>
      <w:tblPr>
        <w:tblStyle w:val="4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1202"/>
        <w:gridCol w:w="1538"/>
        <w:gridCol w:w="676"/>
        <w:gridCol w:w="843"/>
        <w:gridCol w:w="1007"/>
        <w:gridCol w:w="782"/>
        <w:gridCol w:w="405"/>
        <w:gridCol w:w="332"/>
        <w:gridCol w:w="17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0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25" w:afterLines="25"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课程名称</w:t>
            </w:r>
          </w:p>
        </w:tc>
        <w:tc>
          <w:tcPr>
            <w:tcW w:w="3057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300" w:lineRule="exact"/>
              <w:jc w:val="center"/>
              <w:rPr>
                <w:rFonts w:ascii="宋体"/>
              </w:rPr>
            </w:pPr>
          </w:p>
        </w:tc>
        <w:tc>
          <w:tcPr>
            <w:tcW w:w="1789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授课教师姓名</w:t>
            </w:r>
          </w:p>
        </w:tc>
        <w:tc>
          <w:tcPr>
            <w:tcW w:w="244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学生所在教学单位、专业、班级</w:t>
            </w:r>
          </w:p>
        </w:tc>
        <w:tc>
          <w:tcPr>
            <w:tcW w:w="3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7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学生数</w:t>
            </w:r>
          </w:p>
        </w:tc>
        <w:tc>
          <w:tcPr>
            <w:tcW w:w="2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命题教师姓名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</w:p>
        </w:tc>
        <w:tc>
          <w:tcPr>
            <w:tcW w:w="1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送印时间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取卷时间</w:t>
            </w:r>
          </w:p>
        </w:tc>
        <w:tc>
          <w:tcPr>
            <w:tcW w:w="20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考试方式</w:t>
            </w:r>
          </w:p>
        </w:tc>
        <w:tc>
          <w:tcPr>
            <w:tcW w:w="1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</w:p>
        </w:tc>
        <w:tc>
          <w:tcPr>
            <w:tcW w:w="1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制卷份数</w:t>
            </w:r>
          </w:p>
        </w:tc>
        <w:tc>
          <w:tcPr>
            <w:tcW w:w="42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35" w:afterLines="35"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8" w:type="dxa"/>
            <w:vMerge w:val="restart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课程所在教学单位（教研室）审查意见</w:t>
            </w:r>
          </w:p>
        </w:tc>
        <w:tc>
          <w:tcPr>
            <w:tcW w:w="3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rPr>
                <w:rFonts w:ascii="宋体"/>
              </w:rPr>
            </w:pP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卷难度、题量是否适度并相当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2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题型是否多样化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" w:hRule="atLeast"/>
          <w:jc w:val="center"/>
        </w:trPr>
        <w:tc>
          <w:tcPr>
            <w:tcW w:w="798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/>
              </w:rPr>
            </w:pPr>
          </w:p>
        </w:tc>
        <w:tc>
          <w:tcPr>
            <w:tcW w:w="3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每题分值是否合理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2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考察知识点对教学大纲要求掌握知识的覆盖率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8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/>
              </w:rPr>
            </w:pPr>
          </w:p>
        </w:tc>
        <w:tc>
          <w:tcPr>
            <w:tcW w:w="34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300" w:lineRule="exact"/>
              <w:rPr>
                <w:rFonts w:ascii="宋体"/>
              </w:rPr>
            </w:pP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卷是否有</w:t>
            </w:r>
            <w:r>
              <w:rPr>
                <w:rFonts w:ascii="宋体" w:hAnsi="宋体"/>
              </w:rPr>
              <w:t>15</w:t>
            </w:r>
            <w:r>
              <w:rPr>
                <w:rFonts w:hint="eastAsia" w:ascii="宋体" w:hAnsi="宋体"/>
              </w:rPr>
              <w:t>分以上试题重复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2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是否有</w:t>
            </w: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卷参考答案</w:t>
            </w:r>
          </w:p>
        </w:tc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98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/>
              </w:rPr>
            </w:pPr>
          </w:p>
        </w:tc>
        <w:tc>
          <w:tcPr>
            <w:tcW w:w="8488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50" w:afterLines="50" w:line="30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系（教研室）主任签名：</w:t>
            </w:r>
            <w:r>
              <w:rPr>
                <w:rFonts w:ascii="宋体" w:hAnsi="宋体"/>
              </w:rPr>
              <w:t xml:space="preserve">   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  <w:p>
            <w:pPr>
              <w:spacing w:line="300" w:lineRule="exact"/>
              <w:rPr>
                <w:rFonts w:ascii="宋体"/>
              </w:rPr>
            </w:pPr>
          </w:p>
        </w:tc>
      </w:tr>
    </w:tbl>
    <w:p>
      <w:pPr>
        <w:jc w:val="center"/>
        <w:rPr>
          <w:rFonts w:ascii="华文中宋" w:hAnsi="华文中宋" w:eastAsia="华文中宋"/>
          <w:sz w:val="28"/>
          <w:szCs w:val="28"/>
        </w:rPr>
      </w:pPr>
    </w:p>
    <w:p>
      <w:pPr>
        <w:jc w:val="center"/>
        <w:rPr>
          <w:rFonts w:ascii="华文中宋" w:hAnsi="华文中宋" w:eastAsia="华文中宋"/>
          <w:sz w:val="28"/>
          <w:szCs w:val="28"/>
        </w:rPr>
      </w:pPr>
      <w:r>
        <w:rPr>
          <w:rFonts w:ascii="华文中宋" w:hAnsi="华文中宋" w:eastAsia="华文中宋"/>
          <w:sz w:val="28"/>
          <w:szCs w:val="28"/>
        </w:rPr>
        <w:t>------------------------------------------------------------------------------</w:t>
      </w:r>
    </w:p>
    <w:p>
      <w:pPr>
        <w:spacing w:beforeLines="50"/>
        <w:jc w:val="center"/>
        <w:rPr>
          <w:rFonts w:asci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教师出卷审批表</w:t>
      </w:r>
    </w:p>
    <w:p>
      <w:pPr>
        <w:spacing w:beforeLines="50" w:afterLines="50"/>
        <w:jc w:val="center"/>
        <w:rPr>
          <w:rFonts w:ascii="宋体"/>
          <w:b/>
          <w:bCs/>
        </w:rPr>
      </w:pPr>
      <w:r>
        <w:rPr>
          <w:rFonts w:hint="eastAsia" w:ascii="宋体" w:hAnsi="宋体"/>
          <w:b/>
          <w:bCs/>
        </w:rPr>
        <w:t>（　～　学年第学期）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196"/>
        <w:gridCol w:w="1531"/>
        <w:gridCol w:w="673"/>
        <w:gridCol w:w="838"/>
        <w:gridCol w:w="1002"/>
        <w:gridCol w:w="778"/>
        <w:gridCol w:w="404"/>
        <w:gridCol w:w="330"/>
        <w:gridCol w:w="16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0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25" w:afterLines="25"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课程名称</w:t>
            </w:r>
          </w:p>
        </w:tc>
        <w:tc>
          <w:tcPr>
            <w:tcW w:w="3042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 w:line="280" w:lineRule="exact"/>
              <w:jc w:val="center"/>
              <w:rPr>
                <w:rFonts w:ascii="宋体"/>
              </w:rPr>
            </w:pPr>
          </w:p>
        </w:tc>
        <w:tc>
          <w:tcPr>
            <w:tcW w:w="178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授课教师姓名</w:t>
            </w:r>
          </w:p>
        </w:tc>
        <w:tc>
          <w:tcPr>
            <w:tcW w:w="2430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99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学生所在教学单位、专业、班级</w:t>
            </w:r>
          </w:p>
        </w:tc>
        <w:tc>
          <w:tcPr>
            <w:tcW w:w="30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  <w:tc>
          <w:tcPr>
            <w:tcW w:w="1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学生数</w:t>
            </w:r>
          </w:p>
        </w:tc>
        <w:tc>
          <w:tcPr>
            <w:tcW w:w="24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命题教师姓名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送印时间</w:t>
            </w:r>
          </w:p>
        </w:tc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</w:p>
        </w:tc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取卷时间</w:t>
            </w:r>
          </w:p>
        </w:tc>
        <w:tc>
          <w:tcPr>
            <w:tcW w:w="20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90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afterLines="5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考试方式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制卷份数</w:t>
            </w:r>
          </w:p>
        </w:tc>
        <w:tc>
          <w:tcPr>
            <w:tcW w:w="4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35" w:afterLines="35"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4" w:type="dxa"/>
            <w:vMerge w:val="restart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课程所在教学单位（教研室）审查意见</w:t>
            </w:r>
          </w:p>
        </w:tc>
        <w:tc>
          <w:tcPr>
            <w:tcW w:w="3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rPr>
                <w:rFonts w:ascii="宋体"/>
              </w:rPr>
            </w:pP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卷难度、题量是否适度并相当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题型是否多样化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</w:rPr>
            </w:pPr>
          </w:p>
        </w:tc>
        <w:tc>
          <w:tcPr>
            <w:tcW w:w="3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每题分值是否合理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考察知识点对教学大纲要求掌握知识的覆盖率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</w:rPr>
            </w:pPr>
          </w:p>
        </w:tc>
        <w:tc>
          <w:tcPr>
            <w:tcW w:w="34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35" w:afterLines="35" w:line="280" w:lineRule="exact"/>
              <w:rPr>
                <w:rFonts w:ascii="宋体"/>
              </w:rPr>
            </w:pP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卷是否有</w:t>
            </w:r>
            <w:r>
              <w:rPr>
                <w:rFonts w:ascii="宋体" w:hAnsi="宋体"/>
              </w:rPr>
              <w:t>15</w:t>
            </w:r>
            <w:r>
              <w:rPr>
                <w:rFonts w:hint="eastAsia" w:ascii="宋体" w:hAnsi="宋体"/>
              </w:rPr>
              <w:t>分以上试题重复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是否有</w:t>
            </w: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B</w:t>
            </w:r>
            <w:r>
              <w:rPr>
                <w:rFonts w:hint="eastAsia" w:ascii="宋体" w:hAnsi="宋体"/>
              </w:rPr>
              <w:t>卷参考答案</w:t>
            </w:r>
          </w:p>
        </w:tc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794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left"/>
              <w:rPr>
                <w:rFonts w:ascii="宋体"/>
              </w:rPr>
            </w:pPr>
          </w:p>
        </w:tc>
        <w:tc>
          <w:tcPr>
            <w:tcW w:w="8448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spacing w:beforeLines="50" w:afterLines="50" w:line="28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系（教研室）主任签名：</w:t>
            </w:r>
            <w:r>
              <w:rPr>
                <w:rFonts w:ascii="宋体" w:hAnsi="宋体"/>
              </w:rPr>
              <w:t xml:space="preserve">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  <w:p>
            <w:pPr>
              <w:spacing w:line="280" w:lineRule="exact"/>
              <w:rPr>
                <w:rFonts w:ascii="宋体"/>
              </w:rPr>
            </w:pPr>
          </w:p>
        </w:tc>
      </w:tr>
    </w:tbl>
    <w:p>
      <w:r>
        <w:rPr>
          <w:rFonts w:hint="eastAsia"/>
        </w:rPr>
        <w:t>注：此表一式二份，任课教师应将此表连同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卷及评分标准交课程所在教学单位教研室审批后，存根由教研室存查；一份由任课老师与</w:t>
      </w:r>
      <w:r>
        <w:t>A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>卷一起交课程所在教学单位，由课程所在教学单位随机抽取一份为期末考试试卷</w:t>
      </w:r>
      <w:r>
        <w:rPr>
          <w:rFonts w:hint="eastAsia" w:ascii="宋体" w:hAnsi="宋体"/>
          <w:sz w:val="24"/>
        </w:rPr>
        <w:t>。</w:t>
      </w:r>
    </w:p>
    <w:p/>
    <w:sectPr>
      <w:pgSz w:w="11906" w:h="16838"/>
      <w:pgMar w:top="1134" w:right="1474" w:bottom="1474" w:left="1588" w:header="851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24A"/>
    <w:rsid w:val="00004D46"/>
    <w:rsid w:val="000358AD"/>
    <w:rsid w:val="000A2113"/>
    <w:rsid w:val="001A6518"/>
    <w:rsid w:val="001E025C"/>
    <w:rsid w:val="00320746"/>
    <w:rsid w:val="00362AFC"/>
    <w:rsid w:val="003A3ACC"/>
    <w:rsid w:val="004F2B27"/>
    <w:rsid w:val="00597310"/>
    <w:rsid w:val="006D024F"/>
    <w:rsid w:val="007F0C1D"/>
    <w:rsid w:val="0081271E"/>
    <w:rsid w:val="008264E0"/>
    <w:rsid w:val="00841F3E"/>
    <w:rsid w:val="008675A3"/>
    <w:rsid w:val="008B308A"/>
    <w:rsid w:val="008E3FC3"/>
    <w:rsid w:val="00937009"/>
    <w:rsid w:val="009A23F0"/>
    <w:rsid w:val="00A006EA"/>
    <w:rsid w:val="00A17F4C"/>
    <w:rsid w:val="00A95578"/>
    <w:rsid w:val="00AD1E20"/>
    <w:rsid w:val="00AE7C94"/>
    <w:rsid w:val="00AF4048"/>
    <w:rsid w:val="00BA724A"/>
    <w:rsid w:val="00C559A7"/>
    <w:rsid w:val="00D01BA2"/>
    <w:rsid w:val="00D41CEF"/>
    <w:rsid w:val="00DB6C2B"/>
    <w:rsid w:val="00E37D20"/>
    <w:rsid w:val="00E4143F"/>
    <w:rsid w:val="00E62DD4"/>
    <w:rsid w:val="00EA4110"/>
    <w:rsid w:val="00EA4C62"/>
    <w:rsid w:val="00EF609D"/>
    <w:rsid w:val="00F673D1"/>
    <w:rsid w:val="00F815DB"/>
    <w:rsid w:val="00F90DA5"/>
    <w:rsid w:val="064F6604"/>
    <w:rsid w:val="0D9B19A3"/>
    <w:rsid w:val="12BF1CA0"/>
    <w:rsid w:val="30195149"/>
    <w:rsid w:val="31D64E93"/>
    <w:rsid w:val="38450C14"/>
    <w:rsid w:val="3ADA3686"/>
    <w:rsid w:val="3BCB620E"/>
    <w:rsid w:val="55FE6772"/>
    <w:rsid w:val="5FEA29F1"/>
    <w:rsid w:val="697246DD"/>
    <w:rsid w:val="76B9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449</Words>
  <Characters>528</Characters>
  <Lines>5</Lines>
  <Paragraphs>1</Paragraphs>
  <TotalTime>0</TotalTime>
  <ScaleCrop>false</ScaleCrop>
  <LinksUpToDate>false</LinksUpToDate>
  <CharactersWithSpaces>611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2022-11-29T01:38:00Z</dcterms:created>
  <dc:creator>林颖</dc:creator>
  <cp:lastModifiedBy>大江东去</cp:lastModifiedBy>
  <cp:lastPrinted>2024-05-16T00:57:00Z</cp:lastPrinted>
  <dcterms:modified xsi:type="dcterms:W3CDTF">2024-05-28T00:54:54Z</dcterms:modified>
  <dc:title>教师出卷审批表(存根)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264173899F4E4E82A2F0823EF8412359_13</vt:lpwstr>
  </property>
</Properties>
</file>